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Name:</w:t>
        <w:tab/>
        <w:tab/>
        <w:tab/>
        <w:tab/>
        <w:tab/>
        <w:tab/>
        <w:tab/>
        <w:tab/>
        <w:tab/>
        <w:tab/>
        <w:tab/>
        <w:t xml:space="preserve">Class: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7th Grade Math Summer Packet/6th Grade Math Retention Assessment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Each of the seven CAS basketball players shoot 30 free throws during a practice session.  The numbers of baskets they make are listed below. What is the median number of baskets made?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Number of baskets: 22, 23, 12, 18, 22, 20, 16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18</w:t>
        <w:tab/>
        <w:tab/>
        <w:t xml:space="preserve">B.   15</w:t>
        <w:tab/>
        <w:tab/>
        <w:t xml:space="preserve">C.   20</w:t>
        <w:tab/>
        <w:tab/>
        <w:t xml:space="preserve">D.   12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2.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Ms. Maddock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mixes 4 cups of blue paint with 3 ½ cups of red paint to make Perfect Purple Paint.   How many cups of red paint does she need if she uses 8 cups of blue Paint?</w:t>
      </w:r>
    </w:p>
    <w:p w:rsidR="00000000" w:rsidDel="00000000" w:rsidP="00000000" w:rsidRDefault="00000000" w:rsidRPr="00000000" w14:paraId="0000000B">
      <w:pPr>
        <w:ind w:left="-100" w:hanging="44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tbl>
      <w:tblPr>
        <w:tblStyle w:val="Table1"/>
        <w:tblW w:w="5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1905"/>
        <w:gridCol w:w="1905"/>
        <w:tblGridChange w:id="0">
          <w:tblGrid>
            <w:gridCol w:w="1905"/>
            <w:gridCol w:w="1905"/>
            <w:gridCol w:w="190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Paint Color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Cups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Cups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 ½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?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15">
      <w:pPr>
        <w:ind w:left="-100" w:hanging="44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00" w:hanging="44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4 cups</w:t>
        <w:tab/>
        <w:t xml:space="preserve">B. 7 cups</w:t>
        <w:tab/>
        <w:t xml:space="preserve">C. 2 cups</w:t>
        <w:tab/>
        <w:t xml:space="preserve">D. 1 cup</w:t>
      </w:r>
    </w:p>
    <w:p w:rsidR="00000000" w:rsidDel="00000000" w:rsidP="00000000" w:rsidRDefault="00000000" w:rsidRPr="00000000" w14:paraId="00000017">
      <w:pPr>
        <w:ind w:left="-100" w:hanging="44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00" w:hanging="44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3.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Mr. Sullivan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gets 6 apples for 30 oranges.  What is the unit rate in </w:t>
      </w:r>
      <m:oMath>
        <m:f>
          <m:fPr>
            <m:ctrlPr>
              <w:rPr>
                <w:rFonts w:ascii="Cambria" w:cs="Cambria" w:eastAsia="Cambria" w:hAnsi="Cambria"/>
                <w:sz w:val="36"/>
                <w:szCs w:val="36"/>
              </w:rPr>
            </m:ctrlPr>
          </m:fPr>
          <m:num>
            <m:r>
              <w:rPr>
                <w:rFonts w:ascii="Cambria" w:cs="Cambria" w:eastAsia="Cambria" w:hAnsi="Cambria"/>
                <w:sz w:val="36"/>
                <w:szCs w:val="36"/>
              </w:rPr>
              <m:t xml:space="preserve">apples</m:t>
            </m:r>
          </m:num>
          <m:den>
            <m:r>
              <w:rPr>
                <w:rFonts w:ascii="Cambria" w:cs="Cambria" w:eastAsia="Cambria" w:hAnsi="Cambria"/>
                <w:sz w:val="36"/>
                <w:szCs w:val="36"/>
              </w:rPr>
              <m:t xml:space="preserve">oranges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firstLine="90"/>
        <w:rPr>
          <w:rFonts w:ascii="Cambria" w:cs="Cambria" w:eastAsia="Cambria" w:hAnsi="Cambria"/>
          <w:u w:val="none"/>
        </w:rPr>
      </w:pPr>
      <m:oMath>
        <m:f>
          <m:fPr>
            <m:ctrlPr>
              <w:rPr>
                <w:rFonts w:ascii="Cambria" w:cs="Cambria" w:eastAsia="Cambria" w:hAnsi="Cambria"/>
                <w:sz w:val="36"/>
                <w:szCs w:val="36"/>
              </w:rPr>
            </m:ctrlPr>
          </m:fPr>
          <m:num>
            <m:r>
              <w:rPr>
                <w:rFonts w:ascii="Cambria" w:cs="Cambria" w:eastAsia="Cambria" w:hAnsi="Cambria"/>
                <w:sz w:val="36"/>
                <w:szCs w:val="36"/>
              </w:rPr>
              <m:t xml:space="preserve">1 apple</m:t>
            </m:r>
          </m:num>
          <m:den>
            <m:r>
              <w:rPr>
                <w:rFonts w:ascii="Cambria" w:cs="Cambria" w:eastAsia="Cambria" w:hAnsi="Cambria"/>
                <w:sz w:val="36"/>
                <w:szCs w:val="36"/>
              </w:rPr>
              <m:t xml:space="preserve">0.2 oranges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firstLine="90"/>
        <w:rPr>
          <w:rFonts w:ascii="Cambria" w:cs="Cambria" w:eastAsia="Cambria" w:hAnsi="Cambria"/>
          <w:u w:val="none"/>
        </w:rPr>
      </w:pPr>
      <m:oMath>
        <m:f>
          <m:fPr>
            <m:ctrlPr>
              <w:rPr>
                <w:rFonts w:ascii="Cambria" w:cs="Cambria" w:eastAsia="Cambria" w:hAnsi="Cambria"/>
                <w:sz w:val="36"/>
                <w:szCs w:val="36"/>
              </w:rPr>
            </m:ctrlPr>
          </m:fPr>
          <m:num>
            <m:r>
              <w:rPr>
                <w:rFonts w:ascii="Cambria" w:cs="Cambria" w:eastAsia="Cambria" w:hAnsi="Cambria"/>
                <w:sz w:val="36"/>
                <w:szCs w:val="36"/>
              </w:rPr>
              <m:t xml:space="preserve">5 apples</m:t>
            </m:r>
          </m:num>
          <m:den>
            <m:r>
              <w:rPr>
                <w:rFonts w:ascii="Cambria" w:cs="Cambria" w:eastAsia="Cambria" w:hAnsi="Cambria"/>
                <w:sz w:val="36"/>
                <w:szCs w:val="36"/>
              </w:rPr>
              <m:t xml:space="preserve">1 orange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firstLine="90"/>
        <w:rPr>
          <w:rFonts w:ascii="Cambria" w:cs="Cambria" w:eastAsia="Cambria" w:hAnsi="Cambria"/>
          <w:u w:val="none"/>
        </w:rPr>
      </w:pPr>
      <m:oMath>
        <m:f>
          <m:fPr>
            <m:ctrlPr>
              <w:rPr>
                <w:rFonts w:ascii="Cambria" w:cs="Cambria" w:eastAsia="Cambria" w:hAnsi="Cambria"/>
                <w:sz w:val="36"/>
                <w:szCs w:val="36"/>
              </w:rPr>
            </m:ctrlPr>
          </m:fPr>
          <m:num>
            <m:r>
              <w:rPr>
                <w:rFonts w:ascii="Cambria" w:cs="Cambria" w:eastAsia="Cambria" w:hAnsi="Cambria"/>
                <w:sz w:val="36"/>
                <w:szCs w:val="36"/>
              </w:rPr>
              <m:t xml:space="preserve">1 apple</m:t>
            </m:r>
          </m:num>
          <m:den>
            <m:r>
              <w:rPr>
                <w:rFonts w:ascii="Cambria" w:cs="Cambria" w:eastAsia="Cambria" w:hAnsi="Cambria"/>
                <w:sz w:val="36"/>
                <w:szCs w:val="36"/>
              </w:rPr>
              <m:t xml:space="preserve">5 oranges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firstLine="90"/>
        <w:rPr>
          <w:rFonts w:ascii="Cambria" w:cs="Cambria" w:eastAsia="Cambria" w:hAnsi="Cambria"/>
          <w:u w:val="none"/>
        </w:rPr>
      </w:pPr>
      <m:oMath>
        <m:f>
          <m:fPr>
            <m:ctrlPr>
              <w:rPr>
                <w:rFonts w:ascii="Cambria" w:cs="Cambria" w:eastAsia="Cambria" w:hAnsi="Cambria"/>
                <w:sz w:val="36"/>
                <w:szCs w:val="36"/>
              </w:rPr>
            </m:ctrlPr>
          </m:fPr>
          <m:num>
            <m:r>
              <w:rPr>
                <w:rFonts w:ascii="Cambria" w:cs="Cambria" w:eastAsia="Cambria" w:hAnsi="Cambria"/>
                <w:sz w:val="36"/>
                <w:szCs w:val="36"/>
              </w:rPr>
              <m:t xml:space="preserve">0.2  apple</m:t>
            </m:r>
          </m:num>
          <m:den>
            <m:r>
              <w:rPr>
                <w:rFonts w:ascii="Cambria" w:cs="Cambria" w:eastAsia="Cambria" w:hAnsi="Cambria"/>
                <w:sz w:val="36"/>
                <w:szCs w:val="36"/>
              </w:rPr>
              <m:t xml:space="preserve">1 orange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54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4.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Identify the greatest common factor (GCF) of 48 and 24.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72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</w:t>
        <w:tab/>
        <w:t xml:space="preserve">B.</w:t>
        <w:tab/>
        <w:t xml:space="preserve">6            </w:t>
        <w:tab/>
        <w:t xml:space="preserve">C.</w:t>
        <w:tab/>
        <w:t xml:space="preserve">12         </w:t>
        <w:tab/>
        <w:t xml:space="preserve">D.</w:t>
        <w:tab/>
        <w:t xml:space="preserve">24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5.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What inequality is represented by this graph?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3336280" cy="5501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6280" cy="550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x &lt; -2         </w:t>
        <w:tab/>
        <w:t xml:space="preserve">        </w:t>
        <w:tab/>
        <w:t xml:space="preserve">B.  x &gt; -2                 </w:t>
        <w:tab/>
        <w:t xml:space="preserve">C.  x ≤ -2                 </w:t>
        <w:tab/>
        <w:t xml:space="preserve">D.  x ≥ -2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6.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ut the following in increasing order:    0.5,   0.05,   0.49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0.5, 0.05, 0.49                    </w:t>
        <w:tab/>
        <w:t xml:space="preserve">B.  0. 49, 0.05, 0.5  </w:t>
        <w:tab/>
        <w:t xml:space="preserve">   C. 0.05, 0.5, 0.49 </w:t>
        <w:tab/>
        <w:t xml:space="preserve">   D.  0.05, 0.49, 0.5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7.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What is the solution to the equation:  3y =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9</m:t>
            </m:r>
          </m:num>
          <m:den>
            <m:r>
              <w:rPr>
                <w:rFonts w:ascii="Cambria" w:cs="Cambria" w:eastAsia="Cambria" w:hAnsi="Cambria"/>
              </w:rPr>
              <m:t xml:space="preserve">10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 y =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10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</w:t>
        <w:tab/>
        <w:t xml:space="preserve">B. </w:t>
        <w:tab/>
        <w:t xml:space="preserve">y =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27</m:t>
            </m:r>
          </m:num>
          <m:den>
            <m:r>
              <w:rPr>
                <w:rFonts w:ascii="Cambria" w:cs="Cambria" w:eastAsia="Cambria" w:hAnsi="Cambria"/>
              </w:rPr>
              <m:t xml:space="preserve">10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   </w:t>
        <w:tab/>
        <w:t xml:space="preserve">C.</w:t>
        <w:tab/>
        <w:t xml:space="preserve">y =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1</m:t>
            </m:r>
          </m:num>
          <m:den>
            <m:r>
              <w:rPr>
                <w:rFonts w:ascii="Cambria" w:cs="Cambria" w:eastAsia="Cambria" w:hAnsi="Cambria"/>
              </w:rPr>
              <m:t xml:space="preserve">3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</w:t>
        <w:tab/>
        <w:t xml:space="preserve">D.  </w:t>
        <w:tab/>
        <w:t xml:space="preserve">y =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10</m:t>
            </m:r>
          </m:num>
          <m:den>
            <m:r>
              <w:rPr>
                <w:rFonts w:ascii="Cambria" w:cs="Cambria" w:eastAsia="Cambria" w:hAnsi="Cambria"/>
              </w:rPr>
              <m:t xml:space="preserve"> 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8.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Simplify:   12  x  0.6</w:t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0.72           </w:t>
        <w:tab/>
        <w:t xml:space="preserve">B.  7.2          </w:t>
        <w:tab/>
        <w:t xml:space="preserve">C.  72          </w:t>
        <w:tab/>
        <w:t xml:space="preserve">D.  720</w:t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9.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Simplify:   2 ÷ 5</w:t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2.5              </w:t>
        <w:tab/>
        <w:t xml:space="preserve">B.  .25          </w:t>
        <w:tab/>
        <w:t xml:space="preserve">C.  4.0          </w:t>
        <w:tab/>
        <w:t xml:space="preserve">D.  0.4</w:t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b w:val="1"/>
          <w:rtl w:val="0"/>
        </w:rPr>
        <w:t xml:space="preserve">10.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Add and reduce to lowest terms: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2</m:t>
            </m:r>
          </m:num>
          <m:den>
            <m:r>
              <w:rPr>
                <w:rFonts w:ascii="Cambria" w:cs="Cambria" w:eastAsia="Cambria" w:hAnsi="Cambria"/>
              </w:rPr>
              <m:t xml:space="preserve">8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+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1</m:t>
            </m:r>
          </m:num>
          <m:den>
            <m:r>
              <w:rPr>
                <w:rFonts w:ascii="Cambria" w:cs="Cambria" w:eastAsia="Cambria" w:hAnsi="Cambria"/>
              </w:rPr>
              <m:t xml:space="preserve">2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4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B.      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1</m:t>
            </m:r>
          </m:num>
          <m:den>
            <m:r>
              <w:rPr>
                <w:rFonts w:ascii="Cambria" w:cs="Cambria" w:eastAsia="Cambria" w:hAnsi="Cambria"/>
              </w:rPr>
              <m:t xml:space="preserve">8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</w:t>
        <w:tab/>
        <w:t xml:space="preserve">C. 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10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    </w:t>
        <w:tab/>
        <w:t xml:space="preserve">D.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8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11.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Simplify: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2</m:t>
            </m:r>
          </m:num>
          <m:den>
            <m:r>
              <w:rPr>
                <w:rFonts w:ascii="Cambria" w:cs="Cambria" w:eastAsia="Cambria" w:hAnsi="Cambria"/>
              </w:rPr>
              <m:t xml:space="preserve">3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x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5</m:t>
            </m:r>
          </m:num>
          <m:den>
            <m:r>
              <w:rPr>
                <w:rFonts w:ascii="Cambria" w:cs="Cambria" w:eastAsia="Cambria" w:hAnsi="Cambria"/>
              </w:rPr>
              <m:t xml:space="preserve">7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B.  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6</m:t>
            </m:r>
          </m:num>
          <m:den>
            <m:r>
              <w:rPr>
                <w:rFonts w:ascii="Cambria" w:cs="Cambria" w:eastAsia="Cambria" w:hAnsi="Cambria"/>
              </w:rPr>
              <m:t xml:space="preserve">12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</w:t>
        <w:tab/>
        <w:t xml:space="preserve">C.     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8</m:t>
            </m:r>
          </m:num>
          <m:den>
            <m:r>
              <w:rPr>
                <w:rFonts w:ascii="Cambria" w:cs="Cambria" w:eastAsia="Cambria" w:hAnsi="Cambria"/>
              </w:rPr>
              <m:t xml:space="preserve">9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  <w:tab/>
        <w:t xml:space="preserve">D.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1</m:t>
            </m:r>
          </m:num>
          <m:den>
            <m:r>
              <w:rPr>
                <w:rFonts w:ascii="Cambria" w:cs="Cambria" w:eastAsia="Cambria" w:hAnsi="Cambria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b w:val="1"/>
          <w:rtl w:val="0"/>
        </w:rPr>
        <w:t xml:space="preserve">12.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Simplify: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10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÷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1</m:t>
            </m:r>
          </m:num>
          <m:den>
            <m:r>
              <w:rPr>
                <w:rFonts w:ascii="Cambria" w:cs="Cambria" w:eastAsia="Cambria" w:hAnsi="Cambria"/>
              </w:rPr>
              <m:t xml:space="preserve">3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30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</w:t>
        <w:tab/>
        <w:t xml:space="preserve">B.    1       </w:t>
        <w:tab/>
        <w:t xml:space="preserve">C.   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9</m:t>
            </m:r>
          </m:num>
          <m:den>
            <m:r>
              <w:rPr>
                <w:rFonts w:ascii="Cambria" w:cs="Cambria" w:eastAsia="Cambria" w:hAnsi="Cambria"/>
              </w:rPr>
              <m:t xml:space="preserve">10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         </w:t>
        <w:tab/>
        <w:t xml:space="preserve">D.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10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b w:val="1"/>
          <w:rtl w:val="0"/>
        </w:rPr>
        <w:t xml:space="preserve">13.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Write as a decimal:  </w:t>
      </w:r>
      <m:oMath>
        <m:f>
          <m:fPr>
            <m:ctrlPr>
              <w:rPr>
                <w:rFonts w:ascii="Cambria" w:cs="Cambria" w:eastAsia="Cambria" w:hAnsi="Cambria"/>
              </w:rPr>
            </m:ctrlPr>
          </m:fPr>
          <m:num>
            <m:r>
              <w:rPr>
                <w:rFonts w:ascii="Cambria" w:cs="Cambria" w:eastAsia="Cambria" w:hAnsi="Cambria"/>
              </w:rPr>
              <m:t xml:space="preserve">3</m:t>
            </m:r>
          </m:num>
          <m:den>
            <m:r>
              <w:rPr>
                <w:rFonts w:ascii="Cambria" w:cs="Cambria" w:eastAsia="Cambria" w:hAnsi="Cambria"/>
              </w:rPr>
              <m:t xml:space="preserve">100</m:t>
            </m:r>
          </m:den>
        </m:f>
      </m:oMath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0.3              </w:t>
        <w:tab/>
        <w:t xml:space="preserve">B.  3.0          </w:t>
        <w:tab/>
        <w:t xml:space="preserve">C. 0.03                 D. 0.003</w:t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rFonts w:ascii="Cambria" w:cs="Cambria" w:eastAsia="Cambria" w:hAnsi="Cambria"/>
        </w:rPr>
      </w:pPr>
      <w:r w:rsidDel="00000000" w:rsidR="00000000" w:rsidRPr="00000000">
        <w:rPr>
          <w:b w:val="1"/>
          <w:rtl w:val="0"/>
        </w:rPr>
        <w:t xml:space="preserve">14.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Ms. Grimm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has a 20% off coupon.  The original price of the shirt she wants to buy is $30.  How much money did she save with the coupon?</w:t>
      </w:r>
    </w:p>
    <w:p w:rsidR="00000000" w:rsidDel="00000000" w:rsidP="00000000" w:rsidRDefault="00000000" w:rsidRPr="00000000" w14:paraId="0000006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$0.20         </w:t>
        <w:tab/>
        <w:t xml:space="preserve">B.  $1.50                 C.  $2.40     </w:t>
        <w:tab/>
        <w:t xml:space="preserve">D.  $6</w:t>
      </w:r>
    </w:p>
    <w:p w:rsidR="00000000" w:rsidDel="00000000" w:rsidP="00000000" w:rsidRDefault="00000000" w:rsidRPr="00000000" w14:paraId="0000006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15.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Name the coordinate that represents the ordered pair: (-3, 2)</w:t>
      </w:r>
    </w:p>
    <w:p w:rsidR="00000000" w:rsidDel="00000000" w:rsidP="00000000" w:rsidRDefault="00000000" w:rsidRPr="00000000" w14:paraId="0000006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1690688" cy="171069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710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    M                </w:t>
        <w:tab/>
        <w:t xml:space="preserve">B.  N            </w:t>
        <w:tab/>
        <w:t xml:space="preserve">C.  P             </w:t>
        <w:tab/>
        <w:t xml:space="preserve">D. None of these</w:t>
      </w:r>
    </w:p>
    <w:p w:rsidR="00000000" w:rsidDel="00000000" w:rsidP="00000000" w:rsidRDefault="00000000" w:rsidRPr="00000000" w14:paraId="0000006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